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4908" w14:textId="65FF379B" w:rsidR="00D87F28" w:rsidRDefault="0031395B">
      <w:pPr>
        <w:rPr>
          <w:lang w:val="en-US"/>
        </w:rPr>
      </w:pPr>
      <w:r>
        <w:rPr>
          <w:lang w:val="en-US"/>
        </w:rPr>
        <w:t>Code of Conduct</w:t>
      </w:r>
      <w:r w:rsidR="00B9616E">
        <w:rPr>
          <w:lang w:val="en-US"/>
        </w:rPr>
        <w:t xml:space="preserve"> (in progress, not finished)</w:t>
      </w:r>
    </w:p>
    <w:p w14:paraId="65FDB545" w14:textId="51200802" w:rsidR="0031395B" w:rsidRDefault="0031395B">
      <w:pPr>
        <w:rPr>
          <w:lang w:val="en-US"/>
        </w:rPr>
      </w:pPr>
    </w:p>
    <w:p w14:paraId="0149BE82" w14:textId="6590E77C" w:rsidR="00B9616E" w:rsidRDefault="00B9616E" w:rsidP="00B9616E">
      <w:pPr>
        <w:pStyle w:val="NormalWeb"/>
        <w:pBdr>
          <w:top w:val="single" w:sz="2" w:space="0" w:color="E5E7EB"/>
          <w:left w:val="single" w:sz="2" w:space="0" w:color="E5E7EB"/>
          <w:bottom w:val="single" w:sz="2" w:space="0" w:color="E5E7EB"/>
          <w:right w:val="single" w:sz="2" w:space="0" w:color="E5E7EB"/>
        </w:pBdr>
        <w:shd w:val="clear" w:color="auto" w:fill="FFFFFF"/>
        <w:rPr>
          <w:rFonts w:ascii="Montserrat" w:hAnsi="Montserrat"/>
          <w:color w:val="111827"/>
          <w:sz w:val="27"/>
          <w:szCs w:val="27"/>
        </w:rPr>
      </w:pPr>
      <w:r>
        <w:rPr>
          <w:rFonts w:ascii="Montserrat" w:hAnsi="Montserrat"/>
          <w:color w:val="111827"/>
          <w:sz w:val="27"/>
          <w:szCs w:val="27"/>
          <w:lang w:val="en-US"/>
        </w:rPr>
        <w:t xml:space="preserve">EWCD </w:t>
      </w:r>
      <w:proofErr w:type="gramStart"/>
      <w:r>
        <w:rPr>
          <w:rFonts w:ascii="Montserrat" w:hAnsi="Montserrat"/>
          <w:color w:val="111827"/>
          <w:sz w:val="27"/>
          <w:szCs w:val="27"/>
          <w:lang w:val="en-US"/>
        </w:rPr>
        <w:t xml:space="preserve">is </w:t>
      </w:r>
      <w:r>
        <w:rPr>
          <w:rFonts w:ascii="Montserrat" w:hAnsi="Montserrat"/>
          <w:color w:val="111827"/>
          <w:sz w:val="27"/>
          <w:szCs w:val="27"/>
        </w:rPr>
        <w:t>dedicated to providing</w:t>
      </w:r>
      <w:proofErr w:type="gramEnd"/>
      <w:r>
        <w:rPr>
          <w:rFonts w:ascii="Montserrat" w:hAnsi="Montserrat"/>
          <w:color w:val="111827"/>
          <w:sz w:val="27"/>
          <w:szCs w:val="27"/>
        </w:rPr>
        <w:t xml:space="preserve"> a harassment-free learning experience for everyone, regardless of gender, sexual orientation, disability, physical appearance, body size, race, nationality, religion, or choice of text editor. We do not tolerate harassment of participants in any form.</w:t>
      </w:r>
    </w:p>
    <w:p w14:paraId="051E38E7" w14:textId="77777777" w:rsidR="00B9616E" w:rsidRDefault="00B9616E" w:rsidP="00B9616E">
      <w:pPr>
        <w:pStyle w:val="NormalWeb"/>
        <w:pBdr>
          <w:top w:val="single" w:sz="2" w:space="0" w:color="E5E7EB"/>
          <w:left w:val="single" w:sz="2" w:space="0" w:color="E5E7EB"/>
          <w:bottom w:val="single" w:sz="2" w:space="0" w:color="E5E7EB"/>
          <w:right w:val="single" w:sz="2" w:space="0" w:color="E5E7EB"/>
        </w:pBdr>
        <w:shd w:val="clear" w:color="auto" w:fill="FFFFFF"/>
        <w:rPr>
          <w:rFonts w:ascii="Montserrat" w:hAnsi="Montserrat"/>
          <w:color w:val="111827"/>
          <w:sz w:val="27"/>
          <w:szCs w:val="27"/>
        </w:rPr>
      </w:pPr>
      <w:r>
        <w:rPr>
          <w:rFonts w:ascii="Montserrat" w:hAnsi="Montserrat"/>
          <w:color w:val="111827"/>
          <w:sz w:val="27"/>
          <w:szCs w:val="27"/>
        </w:rPr>
        <w:t>Harassment includes offensive verbal comments related to gender, sexual orientation, disability, physical appearance, body size, race, religion, sexual images in public spaces, deliberate intimidation, stalking, following, harassing photography or recording, sustained disruption of talks or other events, inappropriate physical contact, and unwelcome sexual attention.</w:t>
      </w:r>
    </w:p>
    <w:p w14:paraId="7379A7D2" w14:textId="77777777" w:rsidR="00B9616E" w:rsidRDefault="00B9616E" w:rsidP="00B9616E">
      <w:pPr>
        <w:pStyle w:val="NormalWeb"/>
        <w:pBdr>
          <w:top w:val="single" w:sz="2" w:space="0" w:color="E5E7EB"/>
          <w:left w:val="single" w:sz="2" w:space="0" w:color="E5E7EB"/>
          <w:bottom w:val="single" w:sz="2" w:space="0" w:color="E5E7EB"/>
          <w:right w:val="single" w:sz="2" w:space="0" w:color="E5E7EB"/>
        </w:pBdr>
        <w:shd w:val="clear" w:color="auto" w:fill="FFFFFF"/>
        <w:rPr>
          <w:rFonts w:ascii="Montserrat" w:hAnsi="Montserrat"/>
          <w:color w:val="111827"/>
          <w:sz w:val="27"/>
          <w:szCs w:val="27"/>
        </w:rPr>
      </w:pPr>
      <w:r>
        <w:rPr>
          <w:rFonts w:ascii="Montserrat" w:hAnsi="Montserrat"/>
          <w:color w:val="111827"/>
          <w:sz w:val="27"/>
          <w:szCs w:val="27"/>
        </w:rPr>
        <w:t>All communication should be appropriate for a professional audience including people of many different backgrounds. Sexual language and imagery is not appropriate for any event.</w:t>
      </w:r>
    </w:p>
    <w:p w14:paraId="1D280794" w14:textId="77777777" w:rsidR="00B9616E" w:rsidRDefault="00B9616E" w:rsidP="00B9616E">
      <w:pPr>
        <w:pStyle w:val="NormalWeb"/>
        <w:pBdr>
          <w:top w:val="single" w:sz="2" w:space="0" w:color="E5E7EB"/>
          <w:left w:val="single" w:sz="2" w:space="0" w:color="E5E7EB"/>
          <w:bottom w:val="single" w:sz="2" w:space="0" w:color="E5E7EB"/>
          <w:right w:val="single" w:sz="2" w:space="0" w:color="E5E7EB"/>
        </w:pBdr>
        <w:shd w:val="clear" w:color="auto" w:fill="FFFFFF"/>
        <w:rPr>
          <w:rFonts w:ascii="Montserrat" w:hAnsi="Montserrat"/>
          <w:color w:val="111827"/>
          <w:sz w:val="27"/>
          <w:szCs w:val="27"/>
        </w:rPr>
      </w:pPr>
      <w:r>
        <w:rPr>
          <w:rFonts w:ascii="Montserrat" w:hAnsi="Montserrat"/>
          <w:color w:val="111827"/>
          <w:sz w:val="27"/>
          <w:szCs w:val="27"/>
        </w:rPr>
        <w:t>Be kind to others. Do not insult or put down other attendees.</w:t>
      </w:r>
    </w:p>
    <w:p w14:paraId="23B77CBA" w14:textId="77777777" w:rsidR="00B9616E" w:rsidRDefault="00B9616E" w:rsidP="00B9616E">
      <w:pPr>
        <w:pStyle w:val="NormalWeb"/>
        <w:pBdr>
          <w:top w:val="single" w:sz="2" w:space="0" w:color="E5E7EB"/>
          <w:left w:val="single" w:sz="2" w:space="0" w:color="E5E7EB"/>
          <w:bottom w:val="single" w:sz="2" w:space="0" w:color="E5E7EB"/>
          <w:right w:val="single" w:sz="2" w:space="0" w:color="E5E7EB"/>
        </w:pBdr>
        <w:shd w:val="clear" w:color="auto" w:fill="FFFFFF"/>
        <w:rPr>
          <w:rFonts w:ascii="Montserrat" w:hAnsi="Montserrat"/>
          <w:color w:val="111827"/>
          <w:sz w:val="27"/>
          <w:szCs w:val="27"/>
        </w:rPr>
      </w:pPr>
      <w:r>
        <w:rPr>
          <w:rFonts w:ascii="Montserrat" w:hAnsi="Montserrat"/>
          <w:color w:val="111827"/>
          <w:sz w:val="27"/>
          <w:szCs w:val="27"/>
        </w:rPr>
        <w:t>Behave professionally. Remember that harassment and sexist, racist, or exclusionary jokes are not appropriate.</w:t>
      </w:r>
    </w:p>
    <w:p w14:paraId="5138BBBE" w14:textId="77777777" w:rsidR="00B9616E" w:rsidRDefault="00B9616E" w:rsidP="00B9616E">
      <w:pPr>
        <w:pStyle w:val="NormalWeb"/>
        <w:pBdr>
          <w:top w:val="single" w:sz="2" w:space="0" w:color="E5E7EB"/>
          <w:left w:val="single" w:sz="2" w:space="0" w:color="E5E7EB"/>
          <w:bottom w:val="single" w:sz="2" w:space="0" w:color="E5E7EB"/>
          <w:right w:val="single" w:sz="2" w:space="0" w:color="E5E7EB"/>
        </w:pBdr>
        <w:shd w:val="clear" w:color="auto" w:fill="FFFFFF"/>
        <w:rPr>
          <w:rFonts w:ascii="Montserrat" w:hAnsi="Montserrat"/>
          <w:color w:val="111827"/>
          <w:sz w:val="27"/>
          <w:szCs w:val="27"/>
        </w:rPr>
      </w:pPr>
      <w:r>
        <w:rPr>
          <w:rFonts w:ascii="Montserrat" w:hAnsi="Montserrat"/>
          <w:color w:val="111827"/>
          <w:sz w:val="27"/>
          <w:szCs w:val="27"/>
        </w:rPr>
        <w:t>Participants asked to stop any harassing behavior are expected to comply immediately. Attendees violating these rules may be asked to leave the event at the sole discretion of the conference organizers without a refund of any charge that may have been levied.</w:t>
      </w:r>
    </w:p>
    <w:p w14:paraId="08874F81" w14:textId="77777777" w:rsidR="00B9616E" w:rsidRDefault="00B9616E" w:rsidP="00B9616E">
      <w:pPr>
        <w:pStyle w:val="NormalWeb"/>
        <w:pBdr>
          <w:top w:val="single" w:sz="2" w:space="0" w:color="E5E7EB"/>
          <w:left w:val="single" w:sz="2" w:space="0" w:color="E5E7EB"/>
          <w:bottom w:val="single" w:sz="2" w:space="0" w:color="E5E7EB"/>
          <w:right w:val="single" w:sz="2" w:space="0" w:color="E5E7EB"/>
        </w:pBdr>
        <w:shd w:val="clear" w:color="auto" w:fill="FFFFFF"/>
        <w:rPr>
          <w:rFonts w:ascii="Montserrat" w:hAnsi="Montserrat"/>
          <w:color w:val="111827"/>
          <w:sz w:val="27"/>
          <w:szCs w:val="27"/>
        </w:rPr>
      </w:pPr>
      <w:r>
        <w:rPr>
          <w:rFonts w:ascii="Montserrat" w:hAnsi="Montserrat"/>
          <w:color w:val="111827"/>
          <w:sz w:val="27"/>
          <w:szCs w:val="27"/>
        </w:rPr>
        <w:t>Thank you for helping make this a welcoming, friendly event for all.</w:t>
      </w:r>
    </w:p>
    <w:p w14:paraId="42ACD76B" w14:textId="77777777" w:rsidR="00B9616E" w:rsidRPr="00B9616E" w:rsidRDefault="00B9616E" w:rsidP="00B9616E">
      <w:pPr>
        <w:shd w:val="clear" w:color="auto" w:fill="FFFFFF"/>
        <w:spacing w:after="100" w:afterAutospacing="1"/>
        <w:rPr>
          <w:rFonts w:ascii="Arial" w:eastAsia="Times New Roman" w:hAnsi="Arial" w:cs="Arial"/>
          <w:color w:val="313233"/>
          <w:lang w:eastAsia="en-GB"/>
        </w:rPr>
      </w:pPr>
      <w:r w:rsidRPr="00B9616E">
        <w:rPr>
          <w:rFonts w:ascii="Arial" w:eastAsia="Times New Roman" w:hAnsi="Arial" w:cs="Arial"/>
          <w:b/>
          <w:bCs/>
          <w:color w:val="313233"/>
          <w:lang w:eastAsia="en-GB"/>
        </w:rPr>
        <w:t>broad range of disciplines are coming together, physically and virtually, to share their latest activities, start new collaborations and friendships - freely and openly!</w:t>
      </w:r>
    </w:p>
    <w:p w14:paraId="7BD0EF9F" w14:textId="77777777" w:rsidR="00B9616E" w:rsidRPr="00B9616E" w:rsidRDefault="00B9616E" w:rsidP="00B9616E">
      <w:pPr>
        <w:shd w:val="clear" w:color="auto" w:fill="FFFFFF"/>
        <w:spacing w:after="100" w:afterAutospacing="1"/>
        <w:rPr>
          <w:rFonts w:ascii="Arial" w:eastAsia="Times New Roman" w:hAnsi="Arial" w:cs="Arial"/>
          <w:color w:val="313233"/>
          <w:lang w:eastAsia="en-GB"/>
        </w:rPr>
      </w:pPr>
      <w:r w:rsidRPr="00B9616E">
        <w:rPr>
          <w:rFonts w:ascii="Arial" w:eastAsia="Times New Roman" w:hAnsi="Arial" w:cs="Arial"/>
          <w:color w:val="313233"/>
          <w:lang w:eastAsia="en-GB"/>
        </w:rPr>
        <w:t>To provide an environment in which all attendees and presenters feel safe and respected, we thus remind all participants to: </w:t>
      </w:r>
    </w:p>
    <w:p w14:paraId="1985991B" w14:textId="77777777" w:rsidR="00B9616E" w:rsidRPr="00B9616E" w:rsidRDefault="00B9616E" w:rsidP="00B9616E">
      <w:pPr>
        <w:numPr>
          <w:ilvl w:val="0"/>
          <w:numId w:val="1"/>
        </w:numPr>
        <w:shd w:val="clear" w:color="auto" w:fill="FFFFFF"/>
        <w:spacing w:before="100" w:beforeAutospacing="1" w:after="100" w:afterAutospacing="1"/>
        <w:rPr>
          <w:rFonts w:ascii="Arial" w:eastAsia="Times New Roman" w:hAnsi="Arial" w:cs="Arial"/>
          <w:color w:val="313233"/>
          <w:lang w:eastAsia="en-GB"/>
        </w:rPr>
      </w:pPr>
      <w:r w:rsidRPr="00B9616E">
        <w:rPr>
          <w:rFonts w:ascii="Arial" w:eastAsia="Times New Roman" w:hAnsi="Arial" w:cs="Arial"/>
          <w:b/>
          <w:bCs/>
          <w:color w:val="313233"/>
          <w:lang w:eastAsia="en-GB"/>
        </w:rPr>
        <w:t>Treat each other with respect</w:t>
      </w:r>
      <w:r w:rsidRPr="00B9616E">
        <w:rPr>
          <w:rFonts w:ascii="Arial" w:eastAsia="Times New Roman" w:hAnsi="Arial" w:cs="Arial"/>
          <w:color w:val="313233"/>
          <w:lang w:eastAsia="en-GB"/>
        </w:rPr>
        <w:t xml:space="preserve">, regardless of nationality, sexual orientation, gender identity, disability, etc.; harassment or intimidation in any form (emails, social media, in person) as well as the use of potentially offensive images or </w:t>
      </w:r>
      <w:r w:rsidRPr="00B9616E">
        <w:rPr>
          <w:rFonts w:ascii="Arial" w:eastAsia="Times New Roman" w:hAnsi="Arial" w:cs="Arial"/>
          <w:color w:val="313233"/>
          <w:lang w:eastAsia="en-GB"/>
        </w:rPr>
        <w:lastRenderedPageBreak/>
        <w:t>language in presentations do not belong at [BC]</w:t>
      </w:r>
      <w:r w:rsidRPr="00B9616E">
        <w:rPr>
          <w:rFonts w:ascii="Arial" w:eastAsia="Times New Roman" w:hAnsi="Arial" w:cs="Arial"/>
          <w:color w:val="313233"/>
          <w:sz w:val="18"/>
          <w:szCs w:val="18"/>
          <w:vertAlign w:val="superscript"/>
          <w:lang w:eastAsia="en-GB"/>
        </w:rPr>
        <w:t>2</w:t>
      </w:r>
      <w:r w:rsidRPr="00B9616E">
        <w:rPr>
          <w:rFonts w:ascii="Arial" w:eastAsia="Times New Roman" w:hAnsi="Arial" w:cs="Arial"/>
          <w:color w:val="313233"/>
          <w:lang w:eastAsia="en-GB"/>
        </w:rPr>
        <w:t>.</w:t>
      </w:r>
      <w:r w:rsidRPr="00B9616E">
        <w:rPr>
          <w:rFonts w:ascii="Arial" w:eastAsia="Times New Roman" w:hAnsi="Arial" w:cs="Arial"/>
          <w:color w:val="313233"/>
          <w:lang w:eastAsia="en-GB"/>
        </w:rPr>
        <w:br/>
      </w:r>
    </w:p>
    <w:p w14:paraId="354F5B7A" w14:textId="196997EC" w:rsidR="00B9616E" w:rsidRPr="00B9616E" w:rsidRDefault="00B9616E" w:rsidP="00B9616E">
      <w:pPr>
        <w:numPr>
          <w:ilvl w:val="0"/>
          <w:numId w:val="1"/>
        </w:numPr>
        <w:shd w:val="clear" w:color="auto" w:fill="FFFFFF"/>
        <w:spacing w:before="100" w:beforeAutospacing="1" w:after="100" w:afterAutospacing="1"/>
        <w:rPr>
          <w:rFonts w:ascii="Arial" w:eastAsia="Times New Roman" w:hAnsi="Arial" w:cs="Arial"/>
          <w:color w:val="313233"/>
          <w:lang w:eastAsia="en-GB"/>
        </w:rPr>
      </w:pPr>
      <w:r w:rsidRPr="00B9616E">
        <w:rPr>
          <w:rFonts w:ascii="Arial" w:eastAsia="Times New Roman" w:hAnsi="Arial" w:cs="Arial"/>
          <w:b/>
          <w:bCs/>
          <w:color w:val="313233"/>
          <w:lang w:eastAsia="en-GB"/>
        </w:rPr>
        <w:t>Pay attention when using social media!</w:t>
      </w:r>
      <w:r w:rsidRPr="00B9616E">
        <w:rPr>
          <w:rFonts w:ascii="Arial" w:eastAsia="Times New Roman" w:hAnsi="Arial" w:cs="Arial"/>
          <w:color w:val="313233"/>
          <w:lang w:eastAsia="en-GB"/>
        </w:rPr>
        <w:t> The use of Twitter (</w:t>
      </w:r>
      <w:hyperlink r:id="rId5" w:tgtFrame="_blank" w:history="1">
        <w:r w:rsidRPr="00B9616E">
          <w:rPr>
            <w:rFonts w:ascii="Arial" w:eastAsia="Times New Roman" w:hAnsi="Arial" w:cs="Arial"/>
            <w:color w:val="009EE3"/>
            <w:u w:val="single"/>
            <w:lang w:eastAsia="en-GB"/>
          </w:rPr>
          <w:t>@bc2conference</w:t>
        </w:r>
      </w:hyperlink>
      <w:r w:rsidRPr="00B9616E">
        <w:rPr>
          <w:rFonts w:ascii="Arial" w:eastAsia="Times New Roman" w:hAnsi="Arial" w:cs="Arial"/>
          <w:color w:val="313233"/>
          <w:lang w:eastAsia="en-GB"/>
        </w:rPr>
        <w:t>, #bc2basel) and other social media is allowed during the conference, however, presenters may ask during their presentation to not have their research project shared on social media. Please respect their decision and ask for sharing permission from the presenter if nothing has been indicated.</w:t>
      </w:r>
      <w:r w:rsidRPr="00B9616E">
        <w:rPr>
          <w:rFonts w:ascii="Arial" w:eastAsia="Times New Roman" w:hAnsi="Arial" w:cs="Arial"/>
          <w:color w:val="313233"/>
          <w:lang w:eastAsia="en-GB"/>
        </w:rPr>
        <w:br/>
      </w:r>
      <w:r w:rsidRPr="00B9616E">
        <w:rPr>
          <w:rFonts w:ascii="Arial" w:eastAsia="Times New Roman" w:hAnsi="Arial" w:cs="Arial"/>
          <w:color w:val="313233"/>
          <w:lang w:eastAsia="en-GB"/>
        </w:rPr>
        <w:br/>
        <w:t>For presenters: If you do not wish to have your talk or poster shared, please make this clear on your poster or during the presentation. Here is a handy symbol:</w:t>
      </w:r>
      <w:r w:rsidRPr="00B9616E">
        <w:rPr>
          <w:rFonts w:ascii="Arial" w:eastAsia="Times New Roman" w:hAnsi="Arial" w:cs="Arial"/>
          <w:color w:val="313233"/>
          <w:lang w:eastAsia="en-GB"/>
        </w:rPr>
        <w:br/>
      </w:r>
      <w:r w:rsidRPr="00B9616E">
        <w:rPr>
          <w:rFonts w:ascii="Arial" w:eastAsia="Times New Roman" w:hAnsi="Arial" w:cs="Arial"/>
          <w:b/>
          <w:bCs/>
          <w:color w:val="313233"/>
          <w:lang w:eastAsia="en-GB"/>
        </w:rPr>
        <w:fldChar w:fldCharType="begin"/>
      </w:r>
      <w:r w:rsidRPr="00B9616E">
        <w:rPr>
          <w:rFonts w:ascii="Arial" w:eastAsia="Times New Roman" w:hAnsi="Arial" w:cs="Arial"/>
          <w:b/>
          <w:bCs/>
          <w:color w:val="313233"/>
          <w:lang w:eastAsia="en-GB"/>
        </w:rPr>
        <w:instrText xml:space="preserve"> INCLUDEPICTURE "https://www.bc2.ch/storage/app/media/uploaded-files/noTwitter.png" \* MERGEFORMATINET </w:instrText>
      </w:r>
      <w:r w:rsidRPr="00B9616E">
        <w:rPr>
          <w:rFonts w:ascii="Arial" w:eastAsia="Times New Roman" w:hAnsi="Arial" w:cs="Arial"/>
          <w:b/>
          <w:bCs/>
          <w:color w:val="313233"/>
          <w:lang w:eastAsia="en-GB"/>
        </w:rPr>
        <w:fldChar w:fldCharType="separate"/>
      </w:r>
      <w:r w:rsidRPr="00B9616E">
        <w:rPr>
          <w:rFonts w:ascii="Arial" w:eastAsia="Times New Roman" w:hAnsi="Arial" w:cs="Arial"/>
          <w:b/>
          <w:bCs/>
          <w:noProof/>
          <w:color w:val="313233"/>
          <w:lang w:eastAsia="en-GB"/>
        </w:rPr>
        <w:drawing>
          <wp:inline distT="0" distB="0" distL="0" distR="0" wp14:anchorId="0B2918E6" wp14:editId="4CB0102E">
            <wp:extent cx="3209925" cy="3228975"/>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3228975"/>
                    </a:xfrm>
                    <a:prstGeom prst="rect">
                      <a:avLst/>
                    </a:prstGeom>
                    <a:noFill/>
                    <a:ln>
                      <a:noFill/>
                    </a:ln>
                  </pic:spPr>
                </pic:pic>
              </a:graphicData>
            </a:graphic>
          </wp:inline>
        </w:drawing>
      </w:r>
      <w:r w:rsidRPr="00B9616E">
        <w:rPr>
          <w:rFonts w:ascii="Arial" w:eastAsia="Times New Roman" w:hAnsi="Arial" w:cs="Arial"/>
          <w:b/>
          <w:bCs/>
          <w:color w:val="313233"/>
          <w:lang w:eastAsia="en-GB"/>
        </w:rPr>
        <w:fldChar w:fldCharType="end"/>
      </w:r>
    </w:p>
    <w:p w14:paraId="407539C7" w14:textId="77777777" w:rsidR="00B9616E" w:rsidRPr="00B9616E" w:rsidRDefault="00B9616E" w:rsidP="00B9616E">
      <w:pPr>
        <w:numPr>
          <w:ilvl w:val="0"/>
          <w:numId w:val="1"/>
        </w:numPr>
        <w:shd w:val="clear" w:color="auto" w:fill="FFFFFF"/>
        <w:spacing w:before="100" w:beforeAutospacing="1" w:after="100" w:afterAutospacing="1"/>
        <w:rPr>
          <w:rFonts w:ascii="Arial" w:eastAsia="Times New Roman" w:hAnsi="Arial" w:cs="Arial"/>
          <w:color w:val="313233"/>
          <w:lang w:eastAsia="en-GB"/>
        </w:rPr>
      </w:pPr>
      <w:r w:rsidRPr="00B9616E">
        <w:rPr>
          <w:rFonts w:ascii="Arial" w:eastAsia="Times New Roman" w:hAnsi="Arial" w:cs="Arial"/>
          <w:b/>
          <w:bCs/>
          <w:color w:val="313233"/>
          <w:lang w:eastAsia="en-GB"/>
        </w:rPr>
        <w:t>Quickly report any incident or inappropriate behaviour </w:t>
      </w:r>
      <w:r w:rsidRPr="00B9616E">
        <w:rPr>
          <w:rFonts w:ascii="Arial" w:eastAsia="Times New Roman" w:hAnsi="Arial" w:cs="Arial"/>
          <w:color w:val="313233"/>
          <w:lang w:eastAsia="en-GB"/>
        </w:rPr>
        <w:t>you are witnessing or are involved in that goes against this Code of Conduct. Reports should be addressed to the organizers (</w:t>
      </w:r>
      <w:hyperlink r:id="rId7" w:history="1">
        <w:r w:rsidRPr="00B9616E">
          <w:rPr>
            <w:rFonts w:ascii="Arial" w:eastAsia="Times New Roman" w:hAnsi="Arial" w:cs="Arial"/>
            <w:color w:val="009EE3"/>
            <w:u w:val="single"/>
            <w:lang w:eastAsia="en-GB"/>
          </w:rPr>
          <w:t>bc2@sib.swiss</w:t>
        </w:r>
      </w:hyperlink>
      <w:r w:rsidRPr="00B9616E">
        <w:rPr>
          <w:rFonts w:ascii="Arial" w:eastAsia="Times New Roman" w:hAnsi="Arial" w:cs="Arial"/>
          <w:color w:val="313233"/>
          <w:lang w:eastAsia="en-GB"/>
        </w:rPr>
        <w:t>) who will loop-in relevant people such as SIB’s Diversity Working Group. </w:t>
      </w:r>
    </w:p>
    <w:p w14:paraId="6C3654B1" w14:textId="77777777" w:rsidR="00B9616E" w:rsidRPr="00B9616E" w:rsidRDefault="00B9616E" w:rsidP="00B9616E">
      <w:pPr>
        <w:shd w:val="clear" w:color="auto" w:fill="FFFFFF"/>
        <w:spacing w:after="100" w:afterAutospacing="1"/>
        <w:rPr>
          <w:rFonts w:ascii="Arial" w:eastAsia="Times New Roman" w:hAnsi="Arial" w:cs="Arial"/>
          <w:color w:val="313233"/>
          <w:lang w:eastAsia="en-GB"/>
        </w:rPr>
      </w:pPr>
    </w:p>
    <w:p w14:paraId="7B5BFC7D" w14:textId="77777777" w:rsidR="00B9616E" w:rsidRPr="00B9616E" w:rsidRDefault="00B9616E" w:rsidP="00B9616E">
      <w:pPr>
        <w:shd w:val="clear" w:color="auto" w:fill="FFFFFF"/>
        <w:spacing w:after="100" w:afterAutospacing="1"/>
        <w:rPr>
          <w:rFonts w:ascii="Arial" w:eastAsia="Times New Roman" w:hAnsi="Arial" w:cs="Arial"/>
          <w:color w:val="313233"/>
          <w:lang w:eastAsia="en-GB"/>
        </w:rPr>
      </w:pPr>
      <w:r w:rsidRPr="00B9616E">
        <w:rPr>
          <w:rFonts w:ascii="Arial" w:eastAsia="Times New Roman" w:hAnsi="Arial" w:cs="Arial"/>
          <w:color w:val="313233"/>
          <w:lang w:eastAsia="en-GB"/>
        </w:rPr>
        <w:t>By bringing together scientists in the fields of computational biology and bioinformatics, [BC]</w:t>
      </w:r>
      <w:r w:rsidRPr="00B9616E">
        <w:rPr>
          <w:rFonts w:ascii="Arial" w:eastAsia="Times New Roman" w:hAnsi="Arial" w:cs="Arial"/>
          <w:color w:val="313233"/>
          <w:sz w:val="18"/>
          <w:szCs w:val="18"/>
          <w:vertAlign w:val="superscript"/>
          <w:lang w:eastAsia="en-GB"/>
        </w:rPr>
        <w:t>2</w:t>
      </w:r>
      <w:r w:rsidRPr="00B9616E">
        <w:rPr>
          <w:rFonts w:ascii="Arial" w:eastAsia="Times New Roman" w:hAnsi="Arial" w:cs="Arial"/>
          <w:color w:val="313233"/>
          <w:lang w:eastAsia="en-GB"/>
        </w:rPr>
        <w:t> also allows promotion of equality, diversity and inclusion (see box). Several actions were undertaken to ensure that [BC]</w:t>
      </w:r>
      <w:r w:rsidRPr="00B9616E">
        <w:rPr>
          <w:rFonts w:ascii="Arial" w:eastAsia="Times New Roman" w:hAnsi="Arial" w:cs="Arial"/>
          <w:color w:val="313233"/>
          <w:sz w:val="18"/>
          <w:szCs w:val="18"/>
          <w:vertAlign w:val="superscript"/>
          <w:lang w:eastAsia="en-GB"/>
        </w:rPr>
        <w:t>2</w:t>
      </w:r>
      <w:r w:rsidRPr="00B9616E">
        <w:rPr>
          <w:rFonts w:ascii="Arial" w:eastAsia="Times New Roman" w:hAnsi="Arial" w:cs="Arial"/>
          <w:color w:val="313233"/>
          <w:lang w:eastAsia="en-GB"/>
        </w:rPr>
        <w:t> is open to all researchers independent of their nationality, career stage or gender and that equal opportunities are provided in our committees, among the speakers, and for participants at large:</w:t>
      </w:r>
    </w:p>
    <w:p w14:paraId="12F240B9" w14:textId="77777777" w:rsidR="00B9616E" w:rsidRPr="00B9616E" w:rsidRDefault="00B9616E" w:rsidP="00B9616E">
      <w:pPr>
        <w:numPr>
          <w:ilvl w:val="0"/>
          <w:numId w:val="2"/>
        </w:numPr>
        <w:shd w:val="clear" w:color="auto" w:fill="FFFFFF"/>
        <w:spacing w:before="100" w:beforeAutospacing="1" w:after="100" w:afterAutospacing="1"/>
        <w:rPr>
          <w:rFonts w:ascii="Arial" w:eastAsia="Times New Roman" w:hAnsi="Arial" w:cs="Arial"/>
          <w:color w:val="313233"/>
          <w:lang w:eastAsia="en-GB"/>
        </w:rPr>
      </w:pPr>
      <w:r w:rsidRPr="00B9616E">
        <w:rPr>
          <w:rFonts w:ascii="Arial" w:eastAsia="Times New Roman" w:hAnsi="Arial" w:cs="Arial"/>
          <w:b/>
          <w:bCs/>
          <w:color w:val="313233"/>
          <w:lang w:eastAsia="en-GB"/>
        </w:rPr>
        <w:t>Promoting diversity:</w:t>
      </w:r>
      <w:r w:rsidRPr="00B9616E">
        <w:rPr>
          <w:rFonts w:ascii="Arial" w:eastAsia="Times New Roman" w:hAnsi="Arial" w:cs="Arial"/>
          <w:color w:val="313233"/>
          <w:lang w:eastAsia="en-GB"/>
        </w:rPr>
        <w:t> The scientific committee strives to ensure a good balance of female and male scientists, career stage and origin among the keynote and invited speakers, session chairs - and presenters of oral and poster presentations (i.e. from submitted abstracts).</w:t>
      </w:r>
      <w:r w:rsidRPr="00B9616E">
        <w:rPr>
          <w:rFonts w:ascii="Arial" w:eastAsia="Times New Roman" w:hAnsi="Arial" w:cs="Arial"/>
          <w:color w:val="313233"/>
          <w:lang w:eastAsia="en-GB"/>
        </w:rPr>
        <w:br/>
      </w:r>
    </w:p>
    <w:p w14:paraId="72A9AFAD" w14:textId="77777777" w:rsidR="00B9616E" w:rsidRPr="00B9616E" w:rsidRDefault="00B9616E" w:rsidP="00B9616E">
      <w:pPr>
        <w:numPr>
          <w:ilvl w:val="0"/>
          <w:numId w:val="2"/>
        </w:numPr>
        <w:shd w:val="clear" w:color="auto" w:fill="FFFFFF"/>
        <w:spacing w:before="100" w:beforeAutospacing="1" w:after="100" w:afterAutospacing="1"/>
        <w:rPr>
          <w:rFonts w:ascii="Arial" w:eastAsia="Times New Roman" w:hAnsi="Arial" w:cs="Arial"/>
          <w:color w:val="313233"/>
          <w:lang w:eastAsia="en-GB"/>
        </w:rPr>
      </w:pPr>
      <w:r w:rsidRPr="00B9616E">
        <w:rPr>
          <w:rFonts w:ascii="Arial" w:eastAsia="Times New Roman" w:hAnsi="Arial" w:cs="Arial"/>
          <w:b/>
          <w:bCs/>
          <w:color w:val="313233"/>
          <w:lang w:eastAsia="en-GB"/>
        </w:rPr>
        <w:t>Facilitating exchanges: </w:t>
      </w:r>
    </w:p>
    <w:p w14:paraId="72C58212" w14:textId="77777777" w:rsidR="00B9616E" w:rsidRPr="00B9616E" w:rsidRDefault="00B9616E" w:rsidP="00B9616E">
      <w:pPr>
        <w:numPr>
          <w:ilvl w:val="1"/>
          <w:numId w:val="2"/>
        </w:numPr>
        <w:shd w:val="clear" w:color="auto" w:fill="FFFFFF"/>
        <w:spacing w:before="100" w:beforeAutospacing="1" w:after="100" w:afterAutospacing="1"/>
        <w:rPr>
          <w:rFonts w:ascii="Arial" w:eastAsia="Times New Roman" w:hAnsi="Arial" w:cs="Arial"/>
          <w:color w:val="313233"/>
          <w:lang w:eastAsia="en-GB"/>
        </w:rPr>
      </w:pPr>
      <w:r w:rsidRPr="00B9616E">
        <w:rPr>
          <w:rFonts w:ascii="Arial" w:eastAsia="Times New Roman" w:hAnsi="Arial" w:cs="Arial"/>
          <w:color w:val="313233"/>
          <w:lang w:eastAsia="en-GB"/>
        </w:rPr>
        <w:lastRenderedPageBreak/>
        <w:t>The possibility of participating virtually is provided to all participants, </w:t>
      </w:r>
      <w:r w:rsidRPr="00B9616E">
        <w:rPr>
          <w:rFonts w:ascii="Arial" w:eastAsia="Times New Roman" w:hAnsi="Arial" w:cs="Arial"/>
          <w:b/>
          <w:bCs/>
          <w:color w:val="313233"/>
          <w:lang w:eastAsia="en-GB"/>
        </w:rPr>
        <w:t>enabling scientists from low- and middle-income countries to join [BC]</w:t>
      </w:r>
      <w:r w:rsidRPr="00B9616E">
        <w:rPr>
          <w:rFonts w:ascii="Arial" w:eastAsia="Times New Roman" w:hAnsi="Arial" w:cs="Arial"/>
          <w:b/>
          <w:bCs/>
          <w:color w:val="313233"/>
          <w:sz w:val="18"/>
          <w:szCs w:val="18"/>
          <w:vertAlign w:val="superscript"/>
          <w:lang w:eastAsia="en-GB"/>
        </w:rPr>
        <w:t>2</w:t>
      </w:r>
      <w:r w:rsidRPr="00B9616E">
        <w:rPr>
          <w:rFonts w:ascii="Arial" w:eastAsia="Times New Roman" w:hAnsi="Arial" w:cs="Arial"/>
          <w:color w:val="313233"/>
          <w:lang w:eastAsia="en-GB"/>
        </w:rPr>
        <w:t> at reduced costs and organisational efforts (e.g. visa), and reducing the ecological impact associated with long distance flights. </w:t>
      </w:r>
    </w:p>
    <w:p w14:paraId="1E1BE10E" w14:textId="77777777" w:rsidR="00B9616E" w:rsidRPr="00B9616E" w:rsidRDefault="00B9616E" w:rsidP="00B9616E">
      <w:pPr>
        <w:numPr>
          <w:ilvl w:val="1"/>
          <w:numId w:val="2"/>
        </w:numPr>
        <w:shd w:val="clear" w:color="auto" w:fill="FFFFFF"/>
        <w:spacing w:before="100" w:beforeAutospacing="1" w:after="100" w:afterAutospacing="1"/>
        <w:rPr>
          <w:rFonts w:ascii="Arial" w:eastAsia="Times New Roman" w:hAnsi="Arial" w:cs="Arial"/>
          <w:color w:val="313233"/>
          <w:lang w:eastAsia="en-GB"/>
        </w:rPr>
      </w:pPr>
      <w:r w:rsidRPr="00B9616E">
        <w:rPr>
          <w:rFonts w:ascii="Arial" w:eastAsia="Times New Roman" w:hAnsi="Arial" w:cs="Arial"/>
          <w:color w:val="313233"/>
          <w:lang w:eastAsia="en-GB"/>
        </w:rPr>
        <w:t>To specifically</w:t>
      </w:r>
      <w:r w:rsidRPr="00B9616E">
        <w:rPr>
          <w:rFonts w:ascii="Arial" w:eastAsia="Times New Roman" w:hAnsi="Arial" w:cs="Arial"/>
          <w:b/>
          <w:bCs/>
          <w:color w:val="313233"/>
          <w:lang w:eastAsia="en-GB"/>
        </w:rPr>
        <w:t> allow early career scientists to interact with and benefit from the senior expertise of invited speakers,</w:t>
      </w:r>
      <w:r w:rsidRPr="00B9616E">
        <w:rPr>
          <w:rFonts w:ascii="Arial" w:eastAsia="Times New Roman" w:hAnsi="Arial" w:cs="Arial"/>
          <w:color w:val="313233"/>
          <w:lang w:eastAsia="en-GB"/>
        </w:rPr>
        <w:t> dedicated networking activities will be organised.</w:t>
      </w:r>
      <w:r w:rsidRPr="00B9616E">
        <w:rPr>
          <w:rFonts w:ascii="Arial" w:eastAsia="Times New Roman" w:hAnsi="Arial" w:cs="Arial"/>
          <w:color w:val="313233"/>
          <w:lang w:eastAsia="en-GB"/>
        </w:rPr>
        <w:br/>
      </w:r>
    </w:p>
    <w:p w14:paraId="2E959AF2" w14:textId="77777777" w:rsidR="00B9616E" w:rsidRPr="00B9616E" w:rsidRDefault="00B9616E" w:rsidP="00B9616E">
      <w:pPr>
        <w:numPr>
          <w:ilvl w:val="0"/>
          <w:numId w:val="2"/>
        </w:numPr>
        <w:shd w:val="clear" w:color="auto" w:fill="FFFFFF"/>
        <w:spacing w:before="100" w:beforeAutospacing="1" w:after="100" w:afterAutospacing="1"/>
        <w:rPr>
          <w:rFonts w:ascii="Arial" w:eastAsia="Times New Roman" w:hAnsi="Arial" w:cs="Arial"/>
          <w:color w:val="313233"/>
          <w:lang w:eastAsia="en-GB"/>
        </w:rPr>
      </w:pPr>
      <w:r w:rsidRPr="00B9616E">
        <w:rPr>
          <w:rFonts w:ascii="Arial" w:eastAsia="Times New Roman" w:hAnsi="Arial" w:cs="Arial"/>
          <w:b/>
          <w:bCs/>
          <w:color w:val="313233"/>
          <w:lang w:eastAsia="en-GB"/>
        </w:rPr>
        <w:t>Childcare support:</w:t>
      </w:r>
      <w:r w:rsidRPr="00B9616E">
        <w:rPr>
          <w:rFonts w:ascii="Arial" w:eastAsia="Times New Roman" w:hAnsi="Arial" w:cs="Arial"/>
          <w:color w:val="313233"/>
          <w:lang w:eastAsia="en-GB"/>
        </w:rPr>
        <w:t> Based on their needs, we will try our best to find a solution for participants with children. Rest rooms for expectant mothers and parents with infants are available at the conference centre. Please contact us for further information.</w:t>
      </w:r>
      <w:r w:rsidRPr="00B9616E">
        <w:rPr>
          <w:rFonts w:ascii="Arial" w:eastAsia="Times New Roman" w:hAnsi="Arial" w:cs="Arial"/>
          <w:color w:val="313233"/>
          <w:lang w:eastAsia="en-GB"/>
        </w:rPr>
        <w:br/>
      </w:r>
    </w:p>
    <w:p w14:paraId="3C660CFB" w14:textId="77777777" w:rsidR="00B9616E" w:rsidRPr="00B9616E" w:rsidRDefault="00B9616E" w:rsidP="00B9616E">
      <w:pPr>
        <w:numPr>
          <w:ilvl w:val="0"/>
          <w:numId w:val="2"/>
        </w:numPr>
        <w:shd w:val="clear" w:color="auto" w:fill="FFFFFF"/>
        <w:spacing w:before="100" w:beforeAutospacing="1" w:after="100" w:afterAutospacing="1"/>
        <w:rPr>
          <w:rFonts w:ascii="Arial" w:eastAsia="Times New Roman" w:hAnsi="Arial" w:cs="Arial"/>
          <w:color w:val="313233"/>
          <w:lang w:eastAsia="en-GB"/>
        </w:rPr>
      </w:pPr>
      <w:r w:rsidRPr="00B9616E">
        <w:rPr>
          <w:rFonts w:ascii="Arial" w:eastAsia="Times New Roman" w:hAnsi="Arial" w:cs="Arial"/>
          <w:b/>
          <w:bCs/>
          <w:color w:val="313233"/>
          <w:lang w:eastAsia="en-GB"/>
        </w:rPr>
        <w:t>[BC]</w:t>
      </w:r>
      <w:r w:rsidRPr="00B9616E">
        <w:rPr>
          <w:rFonts w:ascii="Arial" w:eastAsia="Times New Roman" w:hAnsi="Arial" w:cs="Arial"/>
          <w:b/>
          <w:bCs/>
          <w:color w:val="313233"/>
          <w:sz w:val="18"/>
          <w:szCs w:val="18"/>
          <w:vertAlign w:val="superscript"/>
          <w:lang w:eastAsia="en-GB"/>
        </w:rPr>
        <w:t>2</w:t>
      </w:r>
      <w:r w:rsidRPr="00B9616E">
        <w:rPr>
          <w:rFonts w:ascii="Arial" w:eastAsia="Times New Roman" w:hAnsi="Arial" w:cs="Arial"/>
          <w:b/>
          <w:bCs/>
          <w:color w:val="313233"/>
          <w:lang w:eastAsia="en-GB"/>
        </w:rPr>
        <w:t> will publish post-meeting statistics</w:t>
      </w:r>
      <w:r w:rsidRPr="00B9616E">
        <w:rPr>
          <w:rFonts w:ascii="Arial" w:eastAsia="Times New Roman" w:hAnsi="Arial" w:cs="Arial"/>
          <w:color w:val="313233"/>
          <w:lang w:eastAsia="en-GB"/>
        </w:rPr>
        <w:t> on the gender and backgrounds of the attendees. </w:t>
      </w:r>
    </w:p>
    <w:p w14:paraId="320CD592" w14:textId="77777777" w:rsidR="00B9616E" w:rsidRPr="00B9616E" w:rsidRDefault="00B9616E" w:rsidP="00B9616E">
      <w:pPr>
        <w:shd w:val="clear" w:color="auto" w:fill="FFFFFF"/>
        <w:rPr>
          <w:rFonts w:ascii="Arial" w:eastAsia="Times New Roman" w:hAnsi="Arial" w:cs="Arial"/>
          <w:color w:val="313233"/>
          <w:lang w:eastAsia="en-GB"/>
        </w:rPr>
      </w:pPr>
      <w:r w:rsidRPr="00B9616E">
        <w:rPr>
          <w:rFonts w:ascii="Arial" w:eastAsia="Times New Roman" w:hAnsi="Arial" w:cs="Arial"/>
          <w:color w:val="313233"/>
          <w:lang w:eastAsia="en-GB"/>
        </w:rPr>
        <w:t>Your feedback on the different aspects of the conference, including diversity, inclusion and equal opportunity, will be sought in the post-conference survey: let us know your thoughts to help us improve future meetings! </w:t>
      </w:r>
    </w:p>
    <w:p w14:paraId="54E01CCD" w14:textId="77777777" w:rsidR="0031395B" w:rsidRPr="00B9616E" w:rsidRDefault="0031395B"/>
    <w:sectPr w:rsidR="0031395B" w:rsidRPr="00B96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A09"/>
    <w:multiLevelType w:val="multilevel"/>
    <w:tmpl w:val="FD9A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D53BF"/>
    <w:multiLevelType w:val="multilevel"/>
    <w:tmpl w:val="29703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984965">
    <w:abstractNumId w:val="0"/>
  </w:num>
  <w:num w:numId="2" w16cid:durableId="2069723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5B"/>
    <w:rsid w:val="000C231D"/>
    <w:rsid w:val="0031395B"/>
    <w:rsid w:val="00486FD5"/>
    <w:rsid w:val="00610546"/>
    <w:rsid w:val="006E5DE7"/>
    <w:rsid w:val="008C4670"/>
    <w:rsid w:val="00B9616E"/>
    <w:rsid w:val="00D87F2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4D234560"/>
  <w15:chartTrackingRefBased/>
  <w15:docId w15:val="{355EB232-7AD4-7048-9033-34D65F04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16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9616E"/>
    <w:rPr>
      <w:b/>
      <w:bCs/>
    </w:rPr>
  </w:style>
  <w:style w:type="character" w:styleId="Hyperlink">
    <w:name w:val="Hyperlink"/>
    <w:basedOn w:val="DefaultParagraphFont"/>
    <w:uiPriority w:val="99"/>
    <w:semiHidden/>
    <w:unhideWhenUsed/>
    <w:rsid w:val="00B96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1222">
      <w:bodyDiv w:val="1"/>
      <w:marLeft w:val="0"/>
      <w:marRight w:val="0"/>
      <w:marTop w:val="0"/>
      <w:marBottom w:val="0"/>
      <w:divBdr>
        <w:top w:val="none" w:sz="0" w:space="0" w:color="auto"/>
        <w:left w:val="none" w:sz="0" w:space="0" w:color="auto"/>
        <w:bottom w:val="none" w:sz="0" w:space="0" w:color="auto"/>
        <w:right w:val="none" w:sz="0" w:space="0" w:color="auto"/>
      </w:divBdr>
    </w:div>
    <w:div w:id="1228109289">
      <w:bodyDiv w:val="1"/>
      <w:marLeft w:val="0"/>
      <w:marRight w:val="0"/>
      <w:marTop w:val="0"/>
      <w:marBottom w:val="0"/>
      <w:divBdr>
        <w:top w:val="none" w:sz="0" w:space="0" w:color="auto"/>
        <w:left w:val="none" w:sz="0" w:space="0" w:color="auto"/>
        <w:bottom w:val="none" w:sz="0" w:space="0" w:color="auto"/>
        <w:right w:val="none" w:sz="0" w:space="0" w:color="auto"/>
      </w:divBdr>
    </w:div>
    <w:div w:id="12317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c2@sib.swi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witter.com/BC2Confer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696</Words>
  <Characters>4011</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Wong</dc:creator>
  <cp:keywords/>
  <dc:description/>
  <cp:lastModifiedBy>Lynn Wong</cp:lastModifiedBy>
  <cp:revision>1</cp:revision>
  <dcterms:created xsi:type="dcterms:W3CDTF">2022-11-03T07:55:00Z</dcterms:created>
  <dcterms:modified xsi:type="dcterms:W3CDTF">2022-11-03T08:39:00Z</dcterms:modified>
</cp:coreProperties>
</file>